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6437A" w14:textId="671A6FBA" w:rsidR="00C00B4C" w:rsidRPr="00475E17" w:rsidRDefault="00C00B4C" w:rsidP="00475E17">
      <w:pPr>
        <w:ind w:firstLine="708"/>
        <w:rPr>
          <w:sz w:val="28"/>
          <w:szCs w:val="28"/>
          <w:lang w:val="tt-RU"/>
        </w:rPr>
      </w:pPr>
      <w:r w:rsidRPr="00475E17">
        <w:rPr>
          <w:rFonts w:ascii="Times New Roman" w:hAnsi="Times New Roman"/>
          <w:sz w:val="28"/>
          <w:szCs w:val="28"/>
          <w:lang w:val="tt-RU"/>
        </w:rPr>
        <w:t>Күптән түгел генә райо</w:t>
      </w:r>
      <w:r w:rsidR="00475E17">
        <w:rPr>
          <w:rFonts w:ascii="Times New Roman" w:hAnsi="Times New Roman"/>
          <w:sz w:val="28"/>
          <w:szCs w:val="28"/>
          <w:lang w:val="tt-RU"/>
        </w:rPr>
        <w:t>н</w:t>
      </w:r>
      <w:r w:rsidRPr="00475E17">
        <w:rPr>
          <w:rFonts w:ascii="Times New Roman" w:hAnsi="Times New Roman"/>
          <w:sz w:val="28"/>
          <w:szCs w:val="28"/>
          <w:lang w:val="tt-RU"/>
        </w:rPr>
        <w:t>ыбызда бик матур чара узды. “</w:t>
      </w:r>
      <w:r w:rsidRPr="00475E17">
        <w:rPr>
          <w:rFonts w:ascii="Times New Roman" w:hAnsi="Times New Roman"/>
          <w:sz w:val="28"/>
          <w:szCs w:val="28"/>
          <w:lang w:val="tt-RU"/>
        </w:rPr>
        <w:t>Татар халык җырлары-милләтебезнең моңлы хәзинәсе»</w:t>
      </w:r>
      <w:r w:rsidRPr="00475E17">
        <w:rPr>
          <w:rFonts w:ascii="Times New Roman" w:hAnsi="Times New Roman"/>
          <w:sz w:val="28"/>
          <w:szCs w:val="28"/>
          <w:lang w:val="tt-RU"/>
        </w:rPr>
        <w:t xml:space="preserve"> исемле б</w:t>
      </w:r>
      <w:r w:rsidRPr="00475E17">
        <w:rPr>
          <w:rFonts w:ascii="Times New Roman" w:hAnsi="Times New Roman"/>
          <w:sz w:val="28"/>
          <w:szCs w:val="28"/>
          <w:lang w:val="tt-RU"/>
        </w:rPr>
        <w:t>әйге</w:t>
      </w:r>
      <w:r w:rsidR="00475E17">
        <w:rPr>
          <w:rFonts w:ascii="Times New Roman" w:hAnsi="Times New Roman"/>
          <w:sz w:val="28"/>
          <w:szCs w:val="28"/>
          <w:lang w:val="tt-RU"/>
        </w:rPr>
        <w:t xml:space="preserve"> ул</w:t>
      </w:r>
      <w:r w:rsidRPr="00475E17">
        <w:rPr>
          <w:rFonts w:ascii="Times New Roman" w:hAnsi="Times New Roman"/>
          <w:sz w:val="28"/>
          <w:szCs w:val="28"/>
          <w:lang w:val="tt-RU"/>
        </w:rPr>
        <w:t>. Әлеге бәйгедә исә безнең балалар бакчасында тәрбияләнүче Л</w:t>
      </w:r>
      <w:r w:rsidR="00475E17" w:rsidRPr="00475E17">
        <w:rPr>
          <w:rFonts w:ascii="Times New Roman" w:hAnsi="Times New Roman"/>
          <w:sz w:val="28"/>
          <w:szCs w:val="28"/>
          <w:lang w:val="tt-RU"/>
        </w:rPr>
        <w:t>о</w:t>
      </w:r>
      <w:r w:rsidRPr="00475E17">
        <w:rPr>
          <w:rFonts w:ascii="Times New Roman" w:hAnsi="Times New Roman"/>
          <w:sz w:val="28"/>
          <w:szCs w:val="28"/>
          <w:lang w:val="tt-RU"/>
        </w:rPr>
        <w:t>тфуллина Алисә һәм Шәрәфиева Зилә катнашты. Катнашып кына калмыйча, лаеклы 2-нче урын алдылар. Шуны да әйтеп узарга кирәк, әлеге бәйге ике этапта узды. Беренчесе – үзебезнең балалар бакчасында. Монда 1</w:t>
      </w:r>
      <w:r w:rsidR="00475E17">
        <w:rPr>
          <w:rFonts w:ascii="Times New Roman" w:hAnsi="Times New Roman"/>
          <w:sz w:val="28"/>
          <w:szCs w:val="28"/>
          <w:lang w:val="tt-RU"/>
        </w:rPr>
        <w:t>5</w:t>
      </w:r>
      <w:r w:rsidRPr="00475E17">
        <w:rPr>
          <w:rFonts w:ascii="Times New Roman" w:hAnsi="Times New Roman"/>
          <w:sz w:val="28"/>
          <w:szCs w:val="28"/>
          <w:lang w:val="tt-RU"/>
        </w:rPr>
        <w:t>кә якын бала халык җырларын башкарып үз сәләтләрен күрсәттеләр. Ә иң – и</w:t>
      </w:r>
      <w:r w:rsidR="00475E17">
        <w:rPr>
          <w:rFonts w:ascii="Times New Roman" w:hAnsi="Times New Roman"/>
          <w:sz w:val="28"/>
          <w:szCs w:val="28"/>
          <w:lang w:val="tt-RU"/>
        </w:rPr>
        <w:t>ң</w:t>
      </w:r>
      <w:r w:rsidRPr="00475E17">
        <w:rPr>
          <w:rFonts w:ascii="Times New Roman" w:hAnsi="Times New Roman"/>
          <w:sz w:val="28"/>
          <w:szCs w:val="28"/>
          <w:lang w:val="tt-RU"/>
        </w:rPr>
        <w:t>нәре итеп шушы ике кызчык</w:t>
      </w:r>
      <w:r w:rsidR="00475E17" w:rsidRPr="00475E17">
        <w:rPr>
          <w:rFonts w:ascii="Times New Roman" w:hAnsi="Times New Roman"/>
          <w:sz w:val="28"/>
          <w:szCs w:val="28"/>
          <w:lang w:val="tt-RU"/>
        </w:rPr>
        <w:t xml:space="preserve"> билгеләнде. Алар исә “Әнисә” исемле татар халык җыры белән бәйгенең икенче этабына эләктеләр. </w:t>
      </w:r>
      <w:r w:rsidR="00475E17">
        <w:rPr>
          <w:rFonts w:ascii="Times New Roman" w:hAnsi="Times New Roman"/>
          <w:sz w:val="28"/>
          <w:szCs w:val="28"/>
          <w:lang w:val="tt-RU"/>
        </w:rPr>
        <w:t xml:space="preserve">Гала – концерт һәм катнашучыларны рәсми рәвештә бүләкләү тантанасы </w:t>
      </w:r>
      <w:r w:rsidR="00475E17" w:rsidRPr="00475E17">
        <w:rPr>
          <w:rFonts w:ascii="Times New Roman" w:hAnsi="Times New Roman"/>
          <w:sz w:val="28"/>
          <w:szCs w:val="28"/>
          <w:lang w:val="tt-RU"/>
        </w:rPr>
        <w:t>Арч</w:t>
      </w:r>
      <w:r w:rsidR="00475E17" w:rsidRPr="00475E17">
        <w:rPr>
          <w:rFonts w:ascii="Times New Roman" w:hAnsi="Times New Roman"/>
          <w:sz w:val="28"/>
          <w:szCs w:val="28"/>
          <w:lang w:val="tt-RU"/>
        </w:rPr>
        <w:t xml:space="preserve">аның </w:t>
      </w:r>
      <w:r w:rsidR="00475E17" w:rsidRPr="00475E17">
        <w:rPr>
          <w:rFonts w:ascii="Times New Roman" w:hAnsi="Times New Roman"/>
          <w:sz w:val="28"/>
          <w:szCs w:val="28"/>
          <w:lang w:val="tt-RU"/>
        </w:rPr>
        <w:t xml:space="preserve"> 6 нчы номерлы урта гомуми белем мәктәбенд</w:t>
      </w:r>
      <w:r w:rsidR="00475E17" w:rsidRPr="00475E17">
        <w:rPr>
          <w:rFonts w:ascii="Times New Roman" w:hAnsi="Times New Roman"/>
          <w:sz w:val="28"/>
          <w:szCs w:val="28"/>
          <w:lang w:val="tt-RU"/>
        </w:rPr>
        <w:t xml:space="preserve">ә үткәрелде. </w:t>
      </w:r>
    </w:p>
    <w:p w14:paraId="22922126" w14:textId="494E1B33" w:rsidR="00C00B4C" w:rsidRPr="00475E17" w:rsidRDefault="00C00B4C" w:rsidP="00C00B4C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5E17">
        <w:rPr>
          <w:rFonts w:ascii="Times New Roman" w:hAnsi="Times New Roman"/>
          <w:b/>
          <w:sz w:val="28"/>
          <w:szCs w:val="28"/>
          <w:lang w:val="tt-RU"/>
        </w:rPr>
        <w:t xml:space="preserve">Бәйгенең  максатлары һәм бурычлары. </w:t>
      </w:r>
    </w:p>
    <w:p w14:paraId="069EE962" w14:textId="77777777" w:rsidR="00475E17" w:rsidRPr="00475E17" w:rsidRDefault="00C00B4C" w:rsidP="00C00B4C">
      <w:pPr>
        <w:spacing w:line="36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475E17">
        <w:rPr>
          <w:rFonts w:ascii="Times New Roman" w:hAnsi="Times New Roman"/>
          <w:bCs/>
          <w:sz w:val="28"/>
          <w:szCs w:val="28"/>
          <w:lang w:val="tt-RU"/>
        </w:rPr>
        <w:t xml:space="preserve">Максат: </w:t>
      </w:r>
    </w:p>
    <w:p w14:paraId="5B0E7A55" w14:textId="196BF5DF" w:rsidR="00C00B4C" w:rsidRPr="00475E17" w:rsidRDefault="00475E17" w:rsidP="00C00B4C">
      <w:pPr>
        <w:spacing w:line="36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475E17">
        <w:rPr>
          <w:rFonts w:ascii="Times New Roman" w:hAnsi="Times New Roman"/>
          <w:bCs/>
          <w:sz w:val="28"/>
          <w:szCs w:val="28"/>
          <w:lang w:val="tt-RU"/>
        </w:rPr>
        <w:t>-</w:t>
      </w:r>
      <w:r w:rsidR="00C00B4C" w:rsidRPr="00475E17">
        <w:rPr>
          <w:rFonts w:ascii="Times New Roman" w:hAnsi="Times New Roman"/>
          <w:bCs/>
          <w:sz w:val="28"/>
          <w:szCs w:val="28"/>
          <w:lang w:val="tt-RU"/>
        </w:rPr>
        <w:t>татар халык җырларына салынган төп мәгънә һәм идеяне төшендерү, аның кыйммәтен билгеләү</w:t>
      </w:r>
    </w:p>
    <w:p w14:paraId="5577EC50" w14:textId="66CE0453" w:rsidR="00C00B4C" w:rsidRPr="00475E17" w:rsidRDefault="00C00B4C" w:rsidP="00C00B4C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75E17">
        <w:rPr>
          <w:rFonts w:ascii="Times New Roman" w:hAnsi="Times New Roman"/>
          <w:bCs/>
          <w:sz w:val="28"/>
          <w:szCs w:val="28"/>
          <w:lang w:val="tt-RU"/>
        </w:rPr>
        <w:t>Бурычлар:</w:t>
      </w:r>
      <w:r w:rsidRPr="00475E17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14:paraId="74B1A64E" w14:textId="6428C4EB" w:rsidR="00C00B4C" w:rsidRPr="00475E17" w:rsidRDefault="00C00B4C" w:rsidP="00C00B4C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75E17">
        <w:rPr>
          <w:rFonts w:ascii="Times New Roman" w:hAnsi="Times New Roman"/>
          <w:sz w:val="28"/>
          <w:szCs w:val="28"/>
          <w:lang w:val="tt-RU"/>
        </w:rPr>
        <w:t xml:space="preserve">-татар халык җырлары турында </w:t>
      </w:r>
      <w:r w:rsidR="00475E17" w:rsidRPr="00475E17">
        <w:rPr>
          <w:rFonts w:ascii="Times New Roman" w:hAnsi="Times New Roman"/>
          <w:sz w:val="28"/>
          <w:szCs w:val="28"/>
          <w:lang w:val="tt-RU"/>
        </w:rPr>
        <w:t>балаларның</w:t>
      </w:r>
      <w:r w:rsidRPr="00475E17">
        <w:rPr>
          <w:rFonts w:ascii="Times New Roman" w:hAnsi="Times New Roman"/>
          <w:sz w:val="28"/>
          <w:szCs w:val="28"/>
          <w:lang w:val="tt-RU"/>
        </w:rPr>
        <w:t xml:space="preserve"> белемнәрен киңәйтү, сәнгатьле уку һәм моңлы җырлау күнекмәләрен булдыру, халык иҗатына мәхәббәт тәрбияләү; </w:t>
      </w:r>
    </w:p>
    <w:p w14:paraId="5E45F818" w14:textId="77777777" w:rsidR="00C00B4C" w:rsidRPr="00475E17" w:rsidRDefault="00C00B4C" w:rsidP="00C00B4C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75E17">
        <w:rPr>
          <w:rFonts w:ascii="Times New Roman" w:hAnsi="Times New Roman"/>
          <w:sz w:val="28"/>
          <w:szCs w:val="28"/>
          <w:lang w:val="tt-RU"/>
        </w:rPr>
        <w:t>-укучыларда югары  әхлаклылык сыйфатлары тәрбияләү һәм эстетик тәрбия бирү</w:t>
      </w:r>
    </w:p>
    <w:p w14:paraId="3D4B9101" w14:textId="77777777" w:rsidR="00C00B4C" w:rsidRPr="00475E17" w:rsidRDefault="00C00B4C" w:rsidP="00C00B4C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75E17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- яшь талантларны ачу, аларның иҗатын үстерү, осталыгын камилләштерү.</w:t>
      </w:r>
    </w:p>
    <w:p w14:paraId="4A7BF95A" w14:textId="4BE3CD68" w:rsidR="001923EC" w:rsidRDefault="00475E17" w:rsidP="00475E17">
      <w:pPr>
        <w:ind w:firstLine="708"/>
        <w:rPr>
          <w:rFonts w:ascii="Times New Roman" w:hAnsi="Times New Roman"/>
          <w:sz w:val="28"/>
          <w:szCs w:val="28"/>
          <w:lang w:val="tt-RU"/>
        </w:rPr>
      </w:pPr>
      <w:r w:rsidRPr="00475E17">
        <w:rPr>
          <w:rFonts w:ascii="Times New Roman" w:hAnsi="Times New Roman"/>
          <w:sz w:val="28"/>
          <w:szCs w:val="28"/>
          <w:lang w:val="tt-RU"/>
        </w:rPr>
        <w:t>Алга таба татар халкының милли киемнәре, музыка кораллары, биюләренә багышланган бәйгеләр уздырырга пл</w:t>
      </w:r>
      <w:r>
        <w:rPr>
          <w:rFonts w:ascii="Times New Roman" w:hAnsi="Times New Roman"/>
          <w:sz w:val="28"/>
          <w:szCs w:val="28"/>
          <w:lang w:val="tt-RU"/>
        </w:rPr>
        <w:t>а</w:t>
      </w:r>
      <w:r w:rsidRPr="00475E17">
        <w:rPr>
          <w:rFonts w:ascii="Times New Roman" w:hAnsi="Times New Roman"/>
          <w:sz w:val="28"/>
          <w:szCs w:val="28"/>
          <w:lang w:val="tt-RU"/>
        </w:rPr>
        <w:t xml:space="preserve">нлаштырабыз. </w:t>
      </w:r>
    </w:p>
    <w:p w14:paraId="7D4BEB8A" w14:textId="3F602821" w:rsidR="00C937AB" w:rsidRDefault="00C937AB" w:rsidP="00475E17">
      <w:pPr>
        <w:ind w:firstLine="708"/>
        <w:rPr>
          <w:sz w:val="28"/>
          <w:szCs w:val="28"/>
          <w:lang w:val="tt-RU"/>
        </w:rPr>
      </w:pPr>
      <w:r>
        <w:rPr>
          <w:noProof/>
        </w:rPr>
        <w:lastRenderedPageBreak/>
        <w:drawing>
          <wp:inline distT="0" distB="0" distL="0" distR="0" wp14:anchorId="0CEE25C8" wp14:editId="4874AEBB">
            <wp:extent cx="3162300" cy="23642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4852" cy="236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05EEA" w14:textId="6335208B" w:rsidR="00C937AB" w:rsidRDefault="00C937AB" w:rsidP="00475E17">
      <w:pPr>
        <w:ind w:firstLine="708"/>
        <w:rPr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29FEAAAA" wp14:editId="726D391E">
            <wp:extent cx="2305050" cy="3655427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7593" cy="367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E5D06" w14:textId="397C375F" w:rsidR="002F3C2C" w:rsidRDefault="002F3C2C" w:rsidP="00475E17">
      <w:pPr>
        <w:ind w:firstLine="708"/>
        <w:rPr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70207135" wp14:editId="0CC9EC55">
            <wp:extent cx="3305175" cy="2471020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3283" cy="247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4FDB8" w14:textId="2217D3D7" w:rsidR="002F3C2C" w:rsidRPr="00475E17" w:rsidRDefault="002F3C2C" w:rsidP="00475E17">
      <w:pPr>
        <w:ind w:firstLine="708"/>
        <w:rPr>
          <w:sz w:val="28"/>
          <w:szCs w:val="28"/>
          <w:lang w:val="tt-RU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07269582" wp14:editId="2DD65AA4">
            <wp:extent cx="2649261" cy="3543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9254" cy="355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3C2C" w:rsidRPr="0047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EC"/>
    <w:rsid w:val="001923EC"/>
    <w:rsid w:val="002F3C2C"/>
    <w:rsid w:val="00475E17"/>
    <w:rsid w:val="00C00B4C"/>
    <w:rsid w:val="00C9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2147"/>
  <w15:chartTrackingRefBased/>
  <w15:docId w15:val="{49C7417E-5475-43C2-BA2B-78A9851D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0B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Гимадеева</dc:creator>
  <cp:keywords/>
  <dc:description/>
  <cp:lastModifiedBy>Гульшат Гимадеева</cp:lastModifiedBy>
  <cp:revision>5</cp:revision>
  <dcterms:created xsi:type="dcterms:W3CDTF">2021-04-21T11:04:00Z</dcterms:created>
  <dcterms:modified xsi:type="dcterms:W3CDTF">2021-04-21T11:20:00Z</dcterms:modified>
</cp:coreProperties>
</file>